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496D" w:rsidRDefault="00D7496D">
      <w:pPr>
        <w:jc w:val="center"/>
        <w:rPr>
          <w:b/>
        </w:rPr>
      </w:pPr>
    </w:p>
    <w:p w14:paraId="00000002" w14:textId="77777777" w:rsidR="00D7496D" w:rsidRDefault="00D7496D">
      <w:pPr>
        <w:jc w:val="center"/>
        <w:rPr>
          <w:b/>
        </w:rPr>
      </w:pPr>
    </w:p>
    <w:p w14:paraId="00000003" w14:textId="77777777" w:rsidR="00D7496D" w:rsidRDefault="00D7496D">
      <w:pPr>
        <w:jc w:val="center"/>
        <w:rPr>
          <w:b/>
        </w:rPr>
      </w:pPr>
    </w:p>
    <w:p w14:paraId="00000005" w14:textId="215A76BE" w:rsidR="00D7496D" w:rsidRDefault="00AD4729" w:rsidP="008D3254">
      <w:pPr>
        <w:ind w:left="4320" w:hanging="4320"/>
      </w:pPr>
      <w:r>
        <w:rPr>
          <w:b/>
        </w:rPr>
        <w:t>Members Present:</w:t>
      </w:r>
      <w:r>
        <w:rPr>
          <w:b/>
        </w:rPr>
        <w:tab/>
      </w:r>
      <w:r w:rsidR="008D3254">
        <w:t xml:space="preserve">Madlyn Bagneris, </w:t>
      </w:r>
      <w:r w:rsidR="00881976">
        <w:t>Jay Batt</w:t>
      </w:r>
      <w:r>
        <w:t xml:space="preserve">, </w:t>
      </w:r>
      <w:r w:rsidR="008D3254">
        <w:t xml:space="preserve">Thelma French, </w:t>
      </w:r>
      <w:r>
        <w:t>Wendy Lodrig, Ken Pickering</w:t>
      </w:r>
    </w:p>
    <w:p w14:paraId="00000006" w14:textId="77777777" w:rsidR="00D7496D" w:rsidRDefault="00D7496D">
      <w:pPr>
        <w:jc w:val="center"/>
        <w:rPr>
          <w:b/>
        </w:rPr>
      </w:pPr>
    </w:p>
    <w:p w14:paraId="00000007" w14:textId="2C9877EA" w:rsidR="00D7496D" w:rsidRDefault="00AD4729">
      <w:r>
        <w:rPr>
          <w:b/>
        </w:rPr>
        <w:t>Members Absent: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3254">
        <w:t>Suzie Terrell,</w:t>
      </w:r>
      <w:r w:rsidR="0035729D" w:rsidRPr="0035729D">
        <w:t xml:space="preserve"> </w:t>
      </w:r>
      <w:r w:rsidR="008D3254">
        <w:t>Ro Brown</w:t>
      </w:r>
    </w:p>
    <w:p w14:paraId="00000008" w14:textId="77777777" w:rsidR="00D7496D" w:rsidRDefault="00D7496D">
      <w:pPr>
        <w:jc w:val="center"/>
        <w:rPr>
          <w:b/>
        </w:rPr>
      </w:pPr>
    </w:p>
    <w:p w14:paraId="0000000A" w14:textId="138B3AB1" w:rsidR="00D7496D" w:rsidRPr="00881976" w:rsidRDefault="003158BD" w:rsidP="00881976">
      <w:pPr>
        <w:ind w:left="4320" w:hanging="4530"/>
      </w:pPr>
      <w:r>
        <w:rPr>
          <w:b/>
        </w:rPr>
        <w:t xml:space="preserve">    </w:t>
      </w:r>
      <w:r w:rsidR="00AD4729">
        <w:rPr>
          <w:b/>
        </w:rPr>
        <w:t>LSM Staff Present:</w:t>
      </w:r>
      <w:r w:rsidR="008D3254">
        <w:rPr>
          <w:b/>
        </w:rPr>
        <w:tab/>
      </w:r>
      <w:r w:rsidR="008D3254">
        <w:t>April Amerson</w:t>
      </w:r>
      <w:r w:rsidR="00881976">
        <w:t>,</w:t>
      </w:r>
      <w:r w:rsidR="008D3254">
        <w:t xml:space="preserve"> Angelena Jones,</w:t>
      </w:r>
      <w:r w:rsidR="00881976">
        <w:t xml:space="preserve"> </w:t>
      </w:r>
      <w:r w:rsidR="00AD4729">
        <w:t>Dariane Lewis,</w:t>
      </w:r>
      <w:r w:rsidR="00881976">
        <w:t xml:space="preserve"> </w:t>
      </w:r>
      <w:r w:rsidR="00AD4729">
        <w:t>Dr. Michael McKnight</w:t>
      </w:r>
      <w:r w:rsidR="00881976">
        <w:t xml:space="preserve">, </w:t>
      </w:r>
      <w:r w:rsidR="0059587F">
        <w:t>Jen Suran (Zoom), LeAnne Weill</w:t>
      </w:r>
    </w:p>
    <w:p w14:paraId="1E1AA937" w14:textId="77777777" w:rsidR="0035729D" w:rsidRDefault="0035729D"/>
    <w:p w14:paraId="0000000C" w14:textId="032F9772" w:rsidR="00D7496D" w:rsidRPr="00093207" w:rsidRDefault="00AD4729" w:rsidP="00B7581A">
      <w:pPr>
        <w:rPr>
          <w:color w:val="1F4E79" w:themeColor="accent1" w:themeShade="80"/>
        </w:rPr>
      </w:pPr>
      <w:r>
        <w:t xml:space="preserve"> A quorum </w:t>
      </w:r>
      <w:r w:rsidR="00B7581A">
        <w:t>was present.</w:t>
      </w:r>
    </w:p>
    <w:p w14:paraId="0000000D" w14:textId="77777777" w:rsidR="00D7496D" w:rsidRDefault="00D7496D">
      <w:pPr>
        <w:jc w:val="center"/>
        <w:rPr>
          <w:b/>
        </w:rPr>
      </w:pPr>
    </w:p>
    <w:p w14:paraId="0000000E" w14:textId="77777777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Call to Order</w:t>
      </w:r>
    </w:p>
    <w:p w14:paraId="0000000F" w14:textId="33513E30" w:rsidR="00D7496D" w:rsidRDefault="00AD472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Wendy Lodrig called the meeting to order at </w:t>
      </w:r>
      <w:r w:rsidR="0035729D">
        <w:rPr>
          <w:rFonts w:ascii="Calibri" w:eastAsia="Calibri" w:hAnsi="Calibri"/>
          <w:color w:val="000000"/>
        </w:rPr>
        <w:t>10:0</w:t>
      </w:r>
      <w:r w:rsidR="00881976">
        <w:rPr>
          <w:rFonts w:ascii="Calibri" w:eastAsia="Calibri" w:hAnsi="Calibri"/>
          <w:color w:val="000000"/>
        </w:rPr>
        <w:t>0</w:t>
      </w:r>
      <w:r w:rsidR="0035729D">
        <w:rPr>
          <w:rFonts w:ascii="Calibri" w:eastAsia="Calibri" w:hAnsi="Calibri"/>
          <w:color w:val="000000"/>
        </w:rPr>
        <w:t xml:space="preserve"> am</w:t>
      </w:r>
      <w:r>
        <w:rPr>
          <w:rFonts w:ascii="Calibri" w:eastAsia="Calibri" w:hAnsi="Calibri"/>
          <w:color w:val="000000"/>
        </w:rPr>
        <w:t>.</w:t>
      </w:r>
    </w:p>
    <w:p w14:paraId="00000010" w14:textId="77777777" w:rsidR="00D7496D" w:rsidRDefault="00D7496D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720"/>
        <w:rPr>
          <w:rFonts w:ascii="Calibri" w:eastAsia="Calibri" w:hAnsi="Calibri"/>
          <w:color w:val="000000"/>
        </w:rPr>
      </w:pPr>
    </w:p>
    <w:p w14:paraId="00000011" w14:textId="77777777" w:rsidR="00D7496D" w:rsidRDefault="00D7496D">
      <w:pPr>
        <w:spacing w:line="120" w:lineRule="auto"/>
      </w:pPr>
    </w:p>
    <w:p w14:paraId="00000012" w14:textId="77777777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Adoption of the Agenda</w:t>
      </w:r>
    </w:p>
    <w:p w14:paraId="00000013" w14:textId="05FFC5BA" w:rsidR="00D7496D" w:rsidRDefault="008D32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color w:val="000000"/>
        </w:rPr>
      </w:pPr>
      <w:bookmarkStart w:id="0" w:name="_gjdgxs" w:colFirst="0" w:colLast="0"/>
      <w:bookmarkEnd w:id="0"/>
      <w:r>
        <w:t>Thelma French</w:t>
      </w:r>
      <w:r w:rsidR="00AD4729">
        <w:rPr>
          <w:rFonts w:ascii="Calibri" w:eastAsia="Calibri" w:hAnsi="Calibri"/>
          <w:color w:val="000000"/>
        </w:rPr>
        <w:t xml:space="preserve"> made a motion to adopt the Agenda. It was seconded by </w:t>
      </w:r>
      <w:r>
        <w:rPr>
          <w:rFonts w:ascii="Calibri" w:eastAsia="Calibri" w:hAnsi="Calibri"/>
          <w:color w:val="000000"/>
        </w:rPr>
        <w:t>Ken Pickering</w:t>
      </w:r>
      <w:r w:rsidR="00AD4729">
        <w:rPr>
          <w:rFonts w:ascii="Calibri" w:eastAsia="Calibri" w:hAnsi="Calibri"/>
          <w:color w:val="000000"/>
        </w:rPr>
        <w:t xml:space="preserve"> and unanimously approved. </w:t>
      </w:r>
    </w:p>
    <w:p w14:paraId="00000014" w14:textId="77777777" w:rsidR="00D7496D" w:rsidRDefault="00D7496D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ind w:left="720"/>
        <w:rPr>
          <w:rFonts w:ascii="Calibri" w:eastAsia="Calibri" w:hAnsi="Calibri"/>
          <w:color w:val="000000"/>
        </w:rPr>
      </w:pPr>
    </w:p>
    <w:p w14:paraId="00000015" w14:textId="196A13FC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Adoption of the Minutes from the Irby/Finance Committee of the Louisiana State Museum Board of Directors held on </w:t>
      </w:r>
      <w:r w:rsidR="008D3254">
        <w:rPr>
          <w:rFonts w:ascii="Calibri" w:eastAsia="Calibri" w:hAnsi="Calibri"/>
          <w:b/>
          <w:color w:val="000000"/>
        </w:rPr>
        <w:t>June</w:t>
      </w:r>
      <w:r w:rsidR="00881976">
        <w:rPr>
          <w:rFonts w:ascii="Calibri" w:eastAsia="Calibri" w:hAnsi="Calibri"/>
          <w:b/>
          <w:color w:val="000000"/>
        </w:rPr>
        <w:t xml:space="preserve"> </w:t>
      </w:r>
      <w:r w:rsidR="008D3254">
        <w:rPr>
          <w:rFonts w:ascii="Calibri" w:eastAsia="Calibri" w:hAnsi="Calibri"/>
          <w:b/>
          <w:color w:val="000000"/>
        </w:rPr>
        <w:t>2</w:t>
      </w:r>
      <w:r>
        <w:rPr>
          <w:rFonts w:ascii="Calibri" w:eastAsia="Calibri" w:hAnsi="Calibri"/>
          <w:b/>
          <w:color w:val="000000"/>
        </w:rPr>
        <w:t>2, 2023.</w:t>
      </w:r>
    </w:p>
    <w:p w14:paraId="00000016" w14:textId="44959D6B" w:rsidR="00D7496D" w:rsidRDefault="008D32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/>
          <w:b/>
          <w:color w:val="000000"/>
        </w:rPr>
      </w:pPr>
      <w:bookmarkStart w:id="1" w:name="_30j0zll" w:colFirst="0" w:colLast="0"/>
      <w:bookmarkEnd w:id="1"/>
      <w:r>
        <w:t>Madlyn Bagneris</w:t>
      </w:r>
      <w:r w:rsidR="00AD4729">
        <w:rPr>
          <w:rFonts w:ascii="Calibri" w:eastAsia="Calibri" w:hAnsi="Calibri"/>
          <w:color w:val="000000"/>
        </w:rPr>
        <w:t xml:space="preserve"> motion</w:t>
      </w:r>
      <w:r w:rsidR="003158BD">
        <w:rPr>
          <w:rFonts w:ascii="Calibri" w:eastAsia="Calibri" w:hAnsi="Calibri"/>
          <w:color w:val="000000"/>
        </w:rPr>
        <w:t>ed</w:t>
      </w:r>
      <w:r w:rsidR="00AD4729">
        <w:rPr>
          <w:rFonts w:ascii="Calibri" w:eastAsia="Calibri" w:hAnsi="Calibri"/>
          <w:color w:val="000000"/>
        </w:rPr>
        <w:t xml:space="preserve"> to adopt the minutes from the Irby/Finance Committee of the Louisiana State Museum Board of Directors held on </w:t>
      </w:r>
      <w:r>
        <w:rPr>
          <w:rFonts w:ascii="Calibri" w:eastAsia="Calibri" w:hAnsi="Calibri"/>
          <w:color w:val="000000"/>
        </w:rPr>
        <w:t>June</w:t>
      </w:r>
      <w:r w:rsidR="00AD4729">
        <w:rPr>
          <w:rFonts w:ascii="Calibri" w:eastAsia="Calibri" w:hAnsi="Calibri"/>
          <w:color w:val="000000"/>
        </w:rPr>
        <w:t xml:space="preserve"> 2</w:t>
      </w:r>
      <w:r w:rsidR="0035729D">
        <w:rPr>
          <w:rFonts w:ascii="Calibri" w:eastAsia="Calibri" w:hAnsi="Calibri"/>
          <w:color w:val="000000"/>
        </w:rPr>
        <w:t>2</w:t>
      </w:r>
      <w:r w:rsidR="00AD4729">
        <w:rPr>
          <w:rFonts w:ascii="Calibri" w:eastAsia="Calibri" w:hAnsi="Calibri"/>
          <w:color w:val="000000"/>
        </w:rPr>
        <w:t xml:space="preserve">, 2023. It was seconded by </w:t>
      </w:r>
      <w:r>
        <w:rPr>
          <w:rFonts w:ascii="Calibri" w:eastAsia="Calibri" w:hAnsi="Calibri"/>
          <w:color w:val="000000"/>
        </w:rPr>
        <w:t>Ken Pickering</w:t>
      </w:r>
      <w:r w:rsidR="00AD4729">
        <w:rPr>
          <w:rFonts w:ascii="Calibri" w:eastAsia="Calibri" w:hAnsi="Calibri"/>
          <w:color w:val="000000"/>
        </w:rPr>
        <w:t xml:space="preserve"> and unanimously approved.</w:t>
      </w:r>
    </w:p>
    <w:p w14:paraId="00000017" w14:textId="77777777" w:rsidR="00D7496D" w:rsidRDefault="00D7496D"/>
    <w:p w14:paraId="00000018" w14:textId="16A6123B" w:rsidR="00D7496D" w:rsidRDefault="00AD47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 </w:t>
      </w:r>
      <w:r w:rsidR="007C0281">
        <w:rPr>
          <w:rFonts w:ascii="Calibri" w:eastAsia="Calibri" w:hAnsi="Calibri"/>
          <w:b/>
          <w:color w:val="000000"/>
        </w:rPr>
        <w:t>Lower Pontalba Dashboard-Commercial</w:t>
      </w:r>
      <w:r>
        <w:rPr>
          <w:rFonts w:ascii="Calibri" w:eastAsia="Calibri" w:hAnsi="Calibri"/>
          <w:b/>
          <w:color w:val="000000"/>
        </w:rPr>
        <w:t>.</w:t>
      </w:r>
    </w:p>
    <w:p w14:paraId="1CE2D386" w14:textId="5B98DEBC" w:rsidR="00FE50B1" w:rsidRPr="00881976" w:rsidRDefault="007C0281" w:rsidP="00FE50B1">
      <w:pPr>
        <w:pStyle w:val="Heading2"/>
        <w:rPr>
          <w:rFonts w:ascii="Calibri" w:hAnsi="Calibri" w:cs="Calibri"/>
          <w:b/>
          <w:color w:val="auto"/>
          <w:sz w:val="24"/>
          <w:szCs w:val="24"/>
        </w:rPr>
      </w:pPr>
      <w:bookmarkStart w:id="2" w:name="_1fob9te" w:colFirst="0" w:colLast="0"/>
      <w:bookmarkEnd w:id="2"/>
      <w:r>
        <w:rPr>
          <w:rFonts w:ascii="Calibri" w:hAnsi="Calibri" w:cs="Calibri"/>
          <w:b/>
          <w:color w:val="auto"/>
          <w:sz w:val="24"/>
          <w:szCs w:val="24"/>
        </w:rPr>
        <w:t>Update on 808 Chartres Tenants (NOLA Cool)</w:t>
      </w:r>
    </w:p>
    <w:p w14:paraId="3423A7F4" w14:textId="1632E00E" w:rsidR="00323394" w:rsidRDefault="0059587F" w:rsidP="00881976">
      <w:pPr>
        <w:ind w:left="1080"/>
      </w:pPr>
      <w:r>
        <w:t>Attorney Chad Morrow drafted a Termination of Lease Agreement</w:t>
      </w:r>
      <w:r w:rsidR="000D5C52">
        <w:t>.</w:t>
      </w:r>
      <w:r>
        <w:t xml:space="preserve"> It has been signed and sent to former tenant.</w:t>
      </w:r>
    </w:p>
    <w:p w14:paraId="5B0CBB4A" w14:textId="25634920" w:rsidR="00856674" w:rsidRDefault="000A3F23" w:rsidP="00881976">
      <w:pPr>
        <w:ind w:left="1080"/>
      </w:pPr>
      <w:r>
        <w:rPr>
          <w:b/>
        </w:rPr>
        <w:t>b</w:t>
      </w:r>
      <w:r w:rsidR="00856674">
        <w:t xml:space="preserve">. </w:t>
      </w:r>
      <w:r w:rsidR="007C0281">
        <w:rPr>
          <w:b/>
        </w:rPr>
        <w:t>Update and Motion to accept application for 808 Chartres</w:t>
      </w:r>
    </w:p>
    <w:p w14:paraId="686D4597" w14:textId="747C8751" w:rsidR="00881976" w:rsidRPr="00881976" w:rsidRDefault="0059587F" w:rsidP="00502492">
      <w:pPr>
        <w:ind w:left="1080"/>
      </w:pPr>
      <w:r>
        <w:t>Wendy Lodrig gave a summary of Miss Rhonda Findley and Crescent Collection; She explained Dr. McKnight reviewed the financials and recommended that we approve this application</w:t>
      </w:r>
      <w:r w:rsidR="008C48FE">
        <w:t>.</w:t>
      </w:r>
      <w:r w:rsidR="00502492">
        <w:t xml:space="preserve"> </w:t>
      </w:r>
      <w:r w:rsidR="002546DC">
        <w:t>Thelma French motioned to accept the application for 808 Chartres</w:t>
      </w:r>
      <w:r w:rsidR="00473CDE">
        <w:t>.</w:t>
      </w:r>
      <w:r w:rsidR="002546DC">
        <w:t xml:space="preserve"> Ken Pickering seconded and it was unanimously approved. </w:t>
      </w:r>
    </w:p>
    <w:p w14:paraId="7CB29C4D" w14:textId="0486CBFF" w:rsidR="00FE50B1" w:rsidRPr="00856674" w:rsidRDefault="00881976" w:rsidP="00856674">
      <w:pPr>
        <w:pStyle w:val="Heading2"/>
        <w:numPr>
          <w:ilvl w:val="1"/>
          <w:numId w:val="4"/>
        </w:num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56674">
        <w:rPr>
          <w:rFonts w:ascii="Calibri" w:hAnsi="Calibri" w:cs="Calibri"/>
          <w:b/>
          <w:color w:val="000000" w:themeColor="text1"/>
          <w:sz w:val="24"/>
          <w:szCs w:val="24"/>
        </w:rPr>
        <w:t xml:space="preserve">Update on </w:t>
      </w:r>
      <w:r w:rsidR="007C0281">
        <w:rPr>
          <w:rFonts w:ascii="Calibri" w:hAnsi="Calibri" w:cs="Calibri"/>
          <w:b/>
          <w:color w:val="000000" w:themeColor="text1"/>
          <w:sz w:val="24"/>
          <w:szCs w:val="24"/>
        </w:rPr>
        <w:t>Lease extension request for 529 St. Ann (Fives)</w:t>
      </w:r>
    </w:p>
    <w:p w14:paraId="40FF4C42" w14:textId="686033B9" w:rsidR="0059587F" w:rsidRPr="00473CDE" w:rsidRDefault="000D5C52" w:rsidP="00502492">
      <w:pPr>
        <w:ind w:left="1080"/>
      </w:pPr>
      <w:r>
        <w:t>Wendy Lodrig instructed staff to reach out to Bobby Quintal (owner) for the exact amount of tax credit he’s trying to achieve for the building</w:t>
      </w:r>
      <w:r w:rsidR="00856674">
        <w:t>.</w:t>
      </w:r>
    </w:p>
    <w:p w14:paraId="320183A2" w14:textId="01440FF5" w:rsidR="00881976" w:rsidRPr="00881976" w:rsidRDefault="00881976" w:rsidP="00881976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8197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Update </w:t>
      </w:r>
      <w:r w:rsidR="007C028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and Motion on HVAC at 537 St. Ann (C’est Bon)</w:t>
      </w:r>
    </w:p>
    <w:p w14:paraId="7CEC0FA4" w14:textId="2ABD92A3" w:rsidR="00FD3C64" w:rsidRDefault="000D5C52" w:rsidP="00661962">
      <w:pPr>
        <w:ind w:left="1080"/>
        <w:rPr>
          <w:rFonts w:ascii="Calibri" w:hAnsi="Calibri"/>
        </w:rPr>
      </w:pPr>
      <w:r>
        <w:rPr>
          <w:rFonts w:ascii="Calibri" w:hAnsi="Calibri"/>
        </w:rPr>
        <w:t>Commercial tenant requested for the museum to pay for a new HVAC or grant a 6</w:t>
      </w:r>
      <w:proofErr w:type="gramStart"/>
      <w:r>
        <w:rPr>
          <w:rFonts w:ascii="Calibri" w:hAnsi="Calibri"/>
        </w:rPr>
        <w:t>-</w:t>
      </w:r>
      <w:r w:rsidR="00661962">
        <w:rPr>
          <w:rFonts w:ascii="Calibri" w:hAnsi="Calibri"/>
        </w:rPr>
        <w:t xml:space="preserve">  </w:t>
      </w:r>
      <w:r>
        <w:rPr>
          <w:rFonts w:ascii="Calibri" w:hAnsi="Calibri"/>
        </w:rPr>
        <w:t>year</w:t>
      </w:r>
      <w:proofErr w:type="gramEnd"/>
      <w:r>
        <w:rPr>
          <w:rFonts w:ascii="Calibri" w:hAnsi="Calibri"/>
        </w:rPr>
        <w:t xml:space="preserve"> lease extension</w:t>
      </w:r>
      <w:r w:rsidR="006C4152">
        <w:rPr>
          <w:rFonts w:ascii="Calibri" w:hAnsi="Calibri"/>
        </w:rPr>
        <w:t>.</w:t>
      </w:r>
      <w:r>
        <w:rPr>
          <w:rFonts w:ascii="Calibri" w:hAnsi="Calibri"/>
        </w:rPr>
        <w:t xml:space="preserve"> Thelma French motioned to deny the request for the museum paying for new HVAC. Madlyn Bagneris seconded and it was unanimously approved. </w:t>
      </w:r>
    </w:p>
    <w:p w14:paraId="343CBF55" w14:textId="2EAF5A3D" w:rsidR="000D5C52" w:rsidRDefault="000D5C52" w:rsidP="00661962">
      <w:pPr>
        <w:ind w:left="1080"/>
        <w:rPr>
          <w:rFonts w:ascii="Calibri" w:hAnsi="Calibri"/>
        </w:rPr>
      </w:pPr>
      <w:r>
        <w:rPr>
          <w:rFonts w:ascii="Calibri" w:hAnsi="Calibri"/>
        </w:rPr>
        <w:lastRenderedPageBreak/>
        <w:t>Ken Pickering motioned to approve a 6-year lease extension based on the Comprehensive Usage Plan. Thelma French seconded and it was unanimously approved.</w:t>
      </w:r>
    </w:p>
    <w:p w14:paraId="0000001B" w14:textId="57F8F564" w:rsidR="00D7496D" w:rsidRDefault="00FE6EA1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E6EA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Review tenant hours of operation per lease</w:t>
      </w:r>
    </w:p>
    <w:p w14:paraId="04EAD17A" w14:textId="038D11F3" w:rsidR="000D5C52" w:rsidRPr="000D5C52" w:rsidRDefault="000D5C52" w:rsidP="000D5C52">
      <w:pPr>
        <w:ind w:left="1440"/>
      </w:pPr>
      <w:r>
        <w:t xml:space="preserve">Wendy Lodrig </w:t>
      </w:r>
      <w:r w:rsidR="00FA6988">
        <w:t>requested staff to review current hours of operation for each commercial tenant and compare to lease</w:t>
      </w:r>
      <w:r>
        <w:t>.</w:t>
      </w:r>
      <w:r w:rsidR="00FA6988">
        <w:t xml:space="preserve"> This report is due </w:t>
      </w:r>
      <w:r w:rsidR="000A3F23">
        <w:t>January</w:t>
      </w:r>
      <w:r w:rsidR="00FA6988">
        <w:t xml:space="preserve"> 2024.</w:t>
      </w:r>
    </w:p>
    <w:p w14:paraId="621A2516" w14:textId="77777777" w:rsidR="007C0281" w:rsidRPr="007C0281" w:rsidRDefault="007C0281" w:rsidP="007C02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Calibri" w:eastAsia="Calibri" w:hAnsi="Calibri"/>
          <w:b/>
          <w:color w:val="000000"/>
        </w:rPr>
        <w:t xml:space="preserve"> Residential</w:t>
      </w:r>
    </w:p>
    <w:p w14:paraId="6C22F105" w14:textId="0663FC13" w:rsidR="00FE6EA1" w:rsidRDefault="00FE6EA1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 and</w:t>
      </w:r>
      <w:r w:rsidR="007302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Motion on tenant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reimbursement for 519 St. Ann 3nd floor</w:t>
      </w:r>
    </w:p>
    <w:p w14:paraId="44CA148F" w14:textId="6DEC2B81" w:rsidR="00A038FC" w:rsidRPr="00A038FC" w:rsidRDefault="00A038FC" w:rsidP="00A038FC">
      <w:pPr>
        <w:ind w:left="1440"/>
      </w:pPr>
      <w:r>
        <w:t>Madlyn Bagneris motioned to approve the reimbursement to the tenant at 519 St. Ann 2</w:t>
      </w:r>
      <w:r w:rsidRPr="00A038FC">
        <w:rPr>
          <w:vertAlign w:val="superscript"/>
        </w:rPr>
        <w:t>nd</w:t>
      </w:r>
      <w:r>
        <w:t xml:space="preserve"> in the amount $5,742.79. She revised the motion giving staff permission to edit the amount above if it proved to be inaccurate. Thelma French seconded at it was unanimously approved. </w:t>
      </w:r>
    </w:p>
    <w:p w14:paraId="53DD36C3" w14:textId="184DD5F2" w:rsidR="00FE6EA1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 and Motion on HVAC for 543 St. Ann, 2</w:t>
      </w:r>
      <w:r w:rsidRPr="00730290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floor</w:t>
      </w:r>
    </w:p>
    <w:p w14:paraId="7D1575E8" w14:textId="2C1E99EF" w:rsidR="00A038FC" w:rsidRPr="00A038FC" w:rsidRDefault="00A038FC" w:rsidP="00A038FC">
      <w:pPr>
        <w:ind w:left="1440"/>
      </w:pPr>
      <w:r>
        <w:t xml:space="preserve">Ken Pickering motioned to approve the use of Irby funds to pay for this residential AC unit to be </w:t>
      </w:r>
      <w:r w:rsidR="00FA6988">
        <w:t>fixed in the amount $</w:t>
      </w:r>
      <w:r w:rsidR="000A3F23">
        <w:t>7,219</w:t>
      </w:r>
      <w:r>
        <w:t>. Thelma French seconded and it was unanimously approved.</w:t>
      </w:r>
    </w:p>
    <w:p w14:paraId="3762C7D4" w14:textId="7AA80A72" w:rsidR="00FE6EA1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3" w:name="_Hlk149293187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 and Motion on rent adjustment for 543 St. Ann, 2</w:t>
      </w:r>
      <w:r w:rsidRPr="00730290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floor</w:t>
      </w:r>
    </w:p>
    <w:p w14:paraId="312AA6C7" w14:textId="41E9D7C8" w:rsidR="00A038FC" w:rsidRPr="008A5EE9" w:rsidRDefault="00A038FC" w:rsidP="000A3F23">
      <w:pPr>
        <w:ind w:left="1440"/>
        <w:rPr>
          <w:bCs/>
        </w:rPr>
      </w:pPr>
      <w:bookmarkStart w:id="4" w:name="_Hlk149304065"/>
      <w:r>
        <w:t>Ken Pickering motioned to deny the rent abatement based on the language in the lease “</w:t>
      </w:r>
      <w:r w:rsidRPr="00A038FC">
        <w:rPr>
          <w:bCs/>
        </w:rPr>
        <w:t>Tenant shall not be entitled to a reduction of the monthly rent or cancellation of this Lease because of temporary failure of utilities, heat, or air conditioning</w:t>
      </w:r>
      <w:r w:rsidRPr="00A038FC">
        <w:rPr>
          <w:b/>
          <w:bCs/>
        </w:rPr>
        <w:t>.”</w:t>
      </w:r>
      <w:r w:rsidR="008A5EE9">
        <w:rPr>
          <w:b/>
          <w:bCs/>
        </w:rPr>
        <w:t xml:space="preserve"> </w:t>
      </w:r>
      <w:r w:rsidR="008A5EE9">
        <w:rPr>
          <w:bCs/>
        </w:rPr>
        <w:t>Thelma French seconded and it was unanimously approved.</w:t>
      </w:r>
    </w:p>
    <w:bookmarkEnd w:id="4"/>
    <w:p w14:paraId="1BA5A077" w14:textId="4FE52760" w:rsidR="00A038FC" w:rsidRPr="00A038FC" w:rsidRDefault="00A038FC" w:rsidP="00A038FC">
      <w:pPr>
        <w:ind w:left="1080"/>
      </w:pPr>
    </w:p>
    <w:bookmarkEnd w:id="3"/>
    <w:p w14:paraId="41498A52" w14:textId="233D26A7" w:rsidR="00730290" w:rsidRDefault="00730290" w:rsidP="00730290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302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</w:t>
      </w:r>
      <w:r w:rsidR="001D4D5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and Motion for 539 St. Ann 2</w:t>
      </w:r>
      <w:r w:rsidR="001D4D54" w:rsidRPr="001D4D5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nd</w:t>
      </w:r>
      <w:r w:rsidR="001D4D5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floor</w:t>
      </w:r>
    </w:p>
    <w:p w14:paraId="7C00AA4F" w14:textId="76BF0588" w:rsidR="008A5EE9" w:rsidRPr="008A5EE9" w:rsidRDefault="008A5EE9" w:rsidP="008A5EE9">
      <w:pPr>
        <w:ind w:left="1440"/>
      </w:pPr>
      <w:r w:rsidRPr="008A5EE9">
        <w:t xml:space="preserve">Ken Pickering motioned to deny the rent abatement based on the language in the lease “Tenant shall not be entitled to a reduction of the monthly rent or cancellation of this Lease because of temporary failure of utilities, heat, or air conditioning.” </w:t>
      </w:r>
      <w:r>
        <w:t>Madlyn Bagneris</w:t>
      </w:r>
      <w:r w:rsidRPr="008A5EE9">
        <w:t xml:space="preserve"> seconded and it was unanimously approved.</w:t>
      </w:r>
    </w:p>
    <w:p w14:paraId="645FAA25" w14:textId="77777777" w:rsidR="008A5EE9" w:rsidRDefault="00730290" w:rsidP="00730290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302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</w:t>
      </w:r>
      <w:r w:rsidR="001D4D5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on HVAC Preventative Maintenance contract for all Residential Units</w:t>
      </w:r>
    </w:p>
    <w:p w14:paraId="5DF13FE5" w14:textId="16B4F250" w:rsidR="00730290" w:rsidRPr="008A5EE9" w:rsidRDefault="008A5EE9" w:rsidP="008A5EE9">
      <w:pPr>
        <w:pStyle w:val="Heading2"/>
        <w:numPr>
          <w:ilvl w:val="0"/>
          <w:numId w:val="0"/>
        </w:numPr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Wade Levy and Ronald Marinello spoke on behalf of the maintenance department and informed the committee we are in good standing in regards to the process/practices of upkeep for the HVAC systems at the Lower Pontalba apartments.</w:t>
      </w:r>
      <w:r w:rsidR="00FA6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This is completed by </w:t>
      </w:r>
      <w:r w:rsidR="000A3F23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FA6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aintenance. </w:t>
      </w:r>
    </w:p>
    <w:p w14:paraId="28CEDAB3" w14:textId="7C50F40D" w:rsidR="00FE6EA1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</w:t>
      </w:r>
      <w:r w:rsidR="001D4D5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on Residential Lease review and tenant communication timeline for 7/24 renewal</w:t>
      </w:r>
    </w:p>
    <w:p w14:paraId="48AFA0AA" w14:textId="0FB9895C" w:rsidR="008A5EE9" w:rsidRPr="008A5EE9" w:rsidRDefault="008A5EE9" w:rsidP="008A5EE9">
      <w:pPr>
        <w:ind w:left="1440"/>
      </w:pPr>
      <w:r>
        <w:t>Wendy Lodrig updated the committee that staff has had several internal and external meetings with legal advice to revise and update the residential lease. The</w:t>
      </w:r>
      <w:r w:rsidR="00026FDC">
        <w:t xml:space="preserve">y will be tackling the commercial lease </w:t>
      </w:r>
      <w:r w:rsidR="00FA6988">
        <w:t>next</w:t>
      </w:r>
      <w:r w:rsidR="00026FDC">
        <w:t xml:space="preserve">. </w:t>
      </w:r>
    </w:p>
    <w:p w14:paraId="75BE077D" w14:textId="0938D79B" w:rsidR="00026FDC" w:rsidRDefault="00026FDC" w:rsidP="00FE6EA1"/>
    <w:p w14:paraId="64B4143F" w14:textId="6B79A4E7" w:rsidR="006F1DED" w:rsidRDefault="006F1DED" w:rsidP="00FE6EA1"/>
    <w:p w14:paraId="34B820F6" w14:textId="77777777" w:rsidR="006F1DED" w:rsidRDefault="006F1DED" w:rsidP="00FE6EA1"/>
    <w:p w14:paraId="1A0CF1CE" w14:textId="77777777" w:rsidR="006F1DED" w:rsidRPr="00FE6EA1" w:rsidRDefault="006F1DED" w:rsidP="00FE6EA1"/>
    <w:p w14:paraId="05DFF08F" w14:textId="3E94A1F6" w:rsidR="00FD3C64" w:rsidRDefault="00FE6EA1" w:rsidP="006F1D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E6EA1">
        <w:rPr>
          <w:b/>
        </w:rPr>
        <w:lastRenderedPageBreak/>
        <w:t>Marketing</w:t>
      </w:r>
    </w:p>
    <w:p w14:paraId="671635DA" w14:textId="23BAE54B" w:rsidR="00FE6EA1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Proposed updates to LSM website-Pontalba apartments, Waitlist, Maintenance Requests</w:t>
      </w:r>
    </w:p>
    <w:p w14:paraId="53FB3B7F" w14:textId="63086A45" w:rsidR="00026FDC" w:rsidRPr="00026FDC" w:rsidRDefault="00026FDC" w:rsidP="00026FDC">
      <w:pPr>
        <w:ind w:left="1440"/>
      </w:pPr>
      <w:r>
        <w:t>Leanne Weill and Jen Suran gave a presentation of the new website, an update on re-establishing the wait list, and the draft of a new main</w:t>
      </w:r>
      <w:bookmarkStart w:id="5" w:name="_GoBack"/>
      <w:bookmarkEnd w:id="5"/>
      <w:r>
        <w:t>tenance request form.</w:t>
      </w:r>
    </w:p>
    <w:p w14:paraId="552980CA" w14:textId="54E1B527" w:rsidR="00FE6EA1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Commercial Space Applications</w:t>
      </w:r>
    </w:p>
    <w:p w14:paraId="71EF7C12" w14:textId="07B6A114" w:rsidR="00026FDC" w:rsidRPr="00026FDC" w:rsidRDefault="00026FDC" w:rsidP="00026FDC">
      <w:pPr>
        <w:ind w:left="1440"/>
      </w:pPr>
      <w:r>
        <w:t>Leanne Weill explained there will be an online fillable form for those entities interesting in opening up shop at the Lower Pontalba.</w:t>
      </w:r>
    </w:p>
    <w:p w14:paraId="5B267EF3" w14:textId="044E2E66" w:rsidR="00FE6EA1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 and Motion for Zillow listing and cost</w:t>
      </w:r>
    </w:p>
    <w:p w14:paraId="4656A006" w14:textId="221510F8" w:rsidR="00026FDC" w:rsidRPr="00026FDC" w:rsidRDefault="00026FDC" w:rsidP="000A3F23">
      <w:pPr>
        <w:ind w:left="1440"/>
      </w:pPr>
      <w:r>
        <w:t>Thelma French motioned to approve $900 of Irby funds to advertise 6 months on Zillow for the vacant residential apartments. Ken Pickering seconded and it was unanimously approved.</w:t>
      </w:r>
    </w:p>
    <w:p w14:paraId="65931DA0" w14:textId="77777777" w:rsidR="00FE6EA1" w:rsidRPr="00FE6EA1" w:rsidRDefault="00FE6EA1" w:rsidP="00FE6EA1"/>
    <w:p w14:paraId="00000020" w14:textId="77777777" w:rsidR="00D7496D" w:rsidRDefault="00D7496D" w:rsidP="00B305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</w:p>
    <w:p w14:paraId="00000021" w14:textId="77BD04BE" w:rsidR="00D7496D" w:rsidRDefault="00432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Update</w:t>
      </w:r>
      <w:r w:rsidR="00FE6EA1">
        <w:rPr>
          <w:rFonts w:ascii="Calibri" w:eastAsia="Calibri" w:hAnsi="Calibri"/>
          <w:b/>
          <w:color w:val="000000"/>
        </w:rPr>
        <w:t xml:space="preserve"> Irby Financials</w:t>
      </w:r>
    </w:p>
    <w:p w14:paraId="00000022" w14:textId="7D85A51C" w:rsidR="00D7496D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6" w:name="_3znysh7" w:colFirst="0" w:colLast="0"/>
      <w:bookmarkEnd w:id="6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 on Irby Financials YTD</w:t>
      </w:r>
    </w:p>
    <w:p w14:paraId="0B1C30F1" w14:textId="6FB776ED" w:rsidR="00E7351E" w:rsidRPr="00E7351E" w:rsidRDefault="00E7351E" w:rsidP="00E7351E">
      <w:pPr>
        <w:ind w:left="1080"/>
      </w:pPr>
      <w:r>
        <w:t>Wendy Lodrig asked to table this due to staff having technical errors in preparation of the Y</w:t>
      </w:r>
      <w:r w:rsidR="00D520A7">
        <w:t>T</w:t>
      </w:r>
      <w:r>
        <w:t>D</w:t>
      </w:r>
      <w:r w:rsidR="00D520A7">
        <w:t xml:space="preserve"> Budget. It will be presented at the next full board meeting 11/13/23. </w:t>
      </w:r>
    </w:p>
    <w:p w14:paraId="6CE5AEFE" w14:textId="06C54AA2" w:rsidR="00FE6EA1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 on Investments at Whitney Bank</w:t>
      </w:r>
    </w:p>
    <w:p w14:paraId="59CCCC24" w14:textId="0253D572" w:rsidR="00D1778F" w:rsidRPr="00D1778F" w:rsidRDefault="00D1778F" w:rsidP="00D1778F">
      <w:pPr>
        <w:ind w:left="1080"/>
      </w:pPr>
      <w:r>
        <w:t>Wendy Lodrig provided an update stating the CD’s matured and there is a low interest rate combined with the $3,250,000.</w:t>
      </w:r>
      <w:r w:rsidR="00FA6988">
        <w:t xml:space="preserve"> Committee requested staff to find </w:t>
      </w:r>
      <w:proofErr w:type="gramStart"/>
      <w:r w:rsidR="00FA6988">
        <w:t>out  the</w:t>
      </w:r>
      <w:proofErr w:type="gramEnd"/>
      <w:r w:rsidR="00FA6988">
        <w:t xml:space="preserve"> APY on the CD.</w:t>
      </w:r>
    </w:p>
    <w:p w14:paraId="77D606F4" w14:textId="2D4B1A28" w:rsidR="00FE6EA1" w:rsidRPr="00817050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170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 on Bank Transition</w:t>
      </w:r>
    </w:p>
    <w:p w14:paraId="353749EC" w14:textId="77AF22DC" w:rsidR="00D1778F" w:rsidRPr="00817050" w:rsidRDefault="00D1778F" w:rsidP="00D1778F">
      <w:pPr>
        <w:ind w:left="1080"/>
      </w:pPr>
      <w:r w:rsidRPr="00817050">
        <w:t xml:space="preserve">Dr. </w:t>
      </w:r>
      <w:r w:rsidR="00817050">
        <w:t xml:space="preserve">Michael </w:t>
      </w:r>
      <w:r w:rsidRPr="00817050">
        <w:t>McKnight</w:t>
      </w:r>
      <w:r w:rsidR="00E9780F" w:rsidRPr="00817050">
        <w:t xml:space="preserve"> informed the committee that we’re currently waiting</w:t>
      </w:r>
      <w:r w:rsidR="00817050">
        <w:t xml:space="preserve"> on the Cash management board to convene after </w:t>
      </w:r>
      <w:r w:rsidR="00E9780F" w:rsidRPr="00817050">
        <w:t>elections</w:t>
      </w:r>
      <w:r w:rsidR="00817050">
        <w:t>.</w:t>
      </w:r>
      <w:r w:rsidR="00E9780F" w:rsidRPr="00817050">
        <w:t xml:space="preserve"> </w:t>
      </w:r>
      <w:r w:rsidR="00817050">
        <w:t>He will</w:t>
      </w:r>
      <w:r w:rsidR="00E9780F" w:rsidRPr="00817050">
        <w:t xml:space="preserve"> meet with the CFO</w:t>
      </w:r>
      <w:r w:rsidR="00817050">
        <w:t xml:space="preserve"> to see when a meeting will be scheduled</w:t>
      </w:r>
      <w:r w:rsidR="00E9780F" w:rsidRPr="00817050">
        <w:t>.</w:t>
      </w:r>
    </w:p>
    <w:p w14:paraId="46AB8FDE" w14:textId="1E2CBCBC" w:rsidR="00FE6EA1" w:rsidRPr="00817050" w:rsidRDefault="00730290" w:rsidP="00FE6EA1">
      <w:pPr>
        <w:pStyle w:val="Heading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170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Update on Irby Manager</w:t>
      </w:r>
    </w:p>
    <w:p w14:paraId="35514852" w14:textId="0EF26252" w:rsidR="00D1778F" w:rsidRPr="00D1778F" w:rsidRDefault="00D1778F" w:rsidP="00D1778F">
      <w:pPr>
        <w:ind w:left="1080"/>
      </w:pPr>
      <w:r w:rsidRPr="00817050">
        <w:t xml:space="preserve">Dr. </w:t>
      </w:r>
      <w:r w:rsidR="00817050">
        <w:t xml:space="preserve">Michael </w:t>
      </w:r>
      <w:r w:rsidRPr="00817050">
        <w:t>McKnight</w:t>
      </w:r>
      <w:r w:rsidR="00E9780F" w:rsidRPr="00817050">
        <w:t xml:space="preserve"> stated the position has been announced and we received two applications.</w:t>
      </w:r>
    </w:p>
    <w:p w14:paraId="00000023" w14:textId="77777777" w:rsidR="00D7496D" w:rsidRDefault="00D7496D">
      <w:pPr>
        <w:ind w:left="450"/>
      </w:pPr>
    </w:p>
    <w:p w14:paraId="18D21B5E" w14:textId="4BC1C89C" w:rsidR="00FE6EA1" w:rsidRDefault="00FE6EA1" w:rsidP="00FE6EA1">
      <w:pPr>
        <w:pStyle w:val="Heading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E6EA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Old Business</w:t>
      </w:r>
    </w:p>
    <w:p w14:paraId="6439E97A" w14:textId="4EEFA8DB" w:rsidR="00E9780F" w:rsidRPr="00E9780F" w:rsidRDefault="00E9780F" w:rsidP="00E9780F">
      <w:pPr>
        <w:ind w:firstLine="450"/>
      </w:pPr>
      <w:r>
        <w:t>There was no old business.</w:t>
      </w:r>
    </w:p>
    <w:p w14:paraId="57C95344" w14:textId="7F5B20F9" w:rsidR="00FE6EA1" w:rsidRDefault="00FE6EA1" w:rsidP="00FE6EA1">
      <w:pPr>
        <w:pStyle w:val="Heading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E6EA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New Business</w:t>
      </w:r>
    </w:p>
    <w:p w14:paraId="660CDBD4" w14:textId="3D4BAF39" w:rsidR="00E9780F" w:rsidRPr="00E9780F" w:rsidRDefault="00E9780F" w:rsidP="0030246E">
      <w:pPr>
        <w:ind w:left="450"/>
      </w:pPr>
      <w:r>
        <w:t xml:space="preserve">Jay Batt expressed he would like for us to meet with the </w:t>
      </w:r>
      <w:r w:rsidR="00FA6988">
        <w:t>C</w:t>
      </w:r>
      <w:r>
        <w:t>hief</w:t>
      </w:r>
      <w:r w:rsidR="00FA6988">
        <w:t xml:space="preserve"> of Police, Anne Kirkpatrick, and introduce her to LSM.</w:t>
      </w:r>
    </w:p>
    <w:p w14:paraId="10E4F762" w14:textId="503CB0BD" w:rsidR="00E9780F" w:rsidRDefault="00FE6EA1" w:rsidP="00E9780F">
      <w:pPr>
        <w:pStyle w:val="Heading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E6EA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Adjournment</w:t>
      </w:r>
    </w:p>
    <w:p w14:paraId="00000030" w14:textId="398185D6" w:rsidR="00D7496D" w:rsidRPr="00FA6988" w:rsidRDefault="00E9780F" w:rsidP="00FA6988">
      <w:pPr>
        <w:ind w:firstLine="450"/>
      </w:pPr>
      <w:r>
        <w:t>The meeting ended at 11:47am.</w:t>
      </w:r>
    </w:p>
    <w:sectPr w:rsidR="00D7496D" w:rsidRPr="00FA6988">
      <w:headerReference w:type="default" r:id="rId7"/>
      <w:footerReference w:type="default" r:id="rId8"/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08FFB" w14:textId="77777777" w:rsidR="00EC6758" w:rsidRDefault="00EC6758">
      <w:r>
        <w:separator/>
      </w:r>
    </w:p>
  </w:endnote>
  <w:endnote w:type="continuationSeparator" w:id="0">
    <w:p w14:paraId="17BE88A7" w14:textId="77777777" w:rsidR="00EC6758" w:rsidRDefault="00EC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D7496D" w:rsidRDefault="00D749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6546" w14:textId="77777777" w:rsidR="00EC6758" w:rsidRDefault="00EC6758">
      <w:r>
        <w:separator/>
      </w:r>
    </w:p>
  </w:footnote>
  <w:footnote w:type="continuationSeparator" w:id="0">
    <w:p w14:paraId="299780C7" w14:textId="77777777" w:rsidR="00EC6758" w:rsidRDefault="00EC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D7496D" w:rsidRDefault="00AD472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 xml:space="preserve">Minutes of the Meeting of the </w:t>
    </w:r>
  </w:p>
  <w:p w14:paraId="00000032" w14:textId="4292BE1E" w:rsidR="00D7496D" w:rsidRDefault="00AD472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Irby</w:t>
    </w:r>
    <w:r w:rsidR="0059587F">
      <w:rPr>
        <w:rFonts w:ascii="Times New Roman" w:eastAsia="Times New Roman" w:hAnsi="Times New Roman" w:cs="Times New Roman"/>
        <w:b/>
        <w:sz w:val="22"/>
        <w:szCs w:val="22"/>
      </w:rPr>
      <w:t xml:space="preserve"> </w:t>
    </w:r>
    <w:r>
      <w:rPr>
        <w:rFonts w:ascii="Times New Roman" w:eastAsia="Times New Roman" w:hAnsi="Times New Roman" w:cs="Times New Roman"/>
        <w:b/>
        <w:sz w:val="22"/>
        <w:szCs w:val="22"/>
      </w:rPr>
      <w:t>Finance Committee of the Louisiana State Museum</w:t>
    </w:r>
  </w:p>
  <w:p w14:paraId="00000033" w14:textId="77777777" w:rsidR="00D7496D" w:rsidRDefault="00AD4729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  <w:r>
      <w:rPr>
        <w:rFonts w:ascii="Times New Roman" w:eastAsia="Times New Roman" w:hAnsi="Times New Roman" w:cs="Times New Roman"/>
        <w:b/>
        <w:sz w:val="22"/>
        <w:szCs w:val="22"/>
      </w:rPr>
      <w:t>at the New Orleans Jazz Museum</w:t>
    </w:r>
  </w:p>
  <w:p w14:paraId="00000034" w14:textId="77777777" w:rsidR="00D7496D" w:rsidRDefault="00D7496D">
    <w:pPr>
      <w:jc w:val="center"/>
      <w:rPr>
        <w:rFonts w:ascii="Times New Roman" w:eastAsia="Times New Roman" w:hAnsi="Times New Roman" w:cs="Times New Roman"/>
        <w:b/>
        <w:sz w:val="22"/>
        <w:szCs w:val="22"/>
      </w:rPr>
    </w:pPr>
  </w:p>
  <w:p w14:paraId="00000035" w14:textId="77777777" w:rsidR="00D7496D" w:rsidRDefault="00D7496D">
    <w:pPr>
      <w:jc w:val="center"/>
      <w:rPr>
        <w:sz w:val="22"/>
        <w:szCs w:val="22"/>
      </w:rPr>
    </w:pPr>
  </w:p>
  <w:p w14:paraId="00000036" w14:textId="6E14DE6C" w:rsidR="00D7496D" w:rsidRDefault="0035729D" w:rsidP="008D3254">
    <w:pPr>
      <w:jc w:val="center"/>
      <w:rPr>
        <w:sz w:val="22"/>
        <w:szCs w:val="22"/>
      </w:rPr>
    </w:pPr>
    <w:r>
      <w:rPr>
        <w:sz w:val="22"/>
        <w:szCs w:val="22"/>
      </w:rPr>
      <w:t>T</w:t>
    </w:r>
    <w:r w:rsidR="00B7581A">
      <w:rPr>
        <w:sz w:val="22"/>
        <w:szCs w:val="22"/>
      </w:rPr>
      <w:t>hurs</w:t>
    </w:r>
    <w:r>
      <w:rPr>
        <w:sz w:val="22"/>
        <w:szCs w:val="22"/>
      </w:rPr>
      <w:t xml:space="preserve">day </w:t>
    </w:r>
    <w:r w:rsidR="008D3254">
      <w:rPr>
        <w:sz w:val="22"/>
        <w:szCs w:val="22"/>
      </w:rPr>
      <w:t>October 26</w:t>
    </w:r>
    <w:r>
      <w:rPr>
        <w:sz w:val="22"/>
        <w:szCs w:val="22"/>
      </w:rPr>
      <w:t>, 2023 at 10:00 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1F2C"/>
    <w:multiLevelType w:val="multilevel"/>
    <w:tmpl w:val="197ABF46"/>
    <w:lvl w:ilvl="0">
      <w:start w:val="1"/>
      <w:numFmt w:val="upperRoman"/>
      <w:pStyle w:val="Heading1"/>
      <w:lvlText w:val="%1."/>
      <w:lvlJc w:val="right"/>
      <w:pPr>
        <w:ind w:left="450" w:hanging="36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>
      <w:start w:val="1"/>
      <w:numFmt w:val="lowerLetter"/>
      <w:pStyle w:val="Heading2"/>
      <w:lvlText w:val="%2."/>
      <w:lvlJc w:val="left"/>
      <w:pPr>
        <w:ind w:left="1350" w:hanging="360"/>
      </w:pPr>
      <w:rPr>
        <w:rFonts w:asciiTheme="minorHAnsi" w:hAnsiTheme="minorHAnsi" w:cstheme="minorHAnsi" w:hint="default"/>
        <w:b/>
        <w:color w:val="000000" w:themeColor="text1"/>
        <w:sz w:val="24"/>
        <w:szCs w:val="24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4"/>
    </w:lvlOverride>
  </w:num>
  <w:num w:numId="3">
    <w:abstractNumId w:val="0"/>
    <w:lvlOverride w:ilvl="0">
      <w:startOverride w:val="1"/>
    </w:lvlOverride>
    <w:lvlOverride w:ilvl="1">
      <w:startOverride w:val="3"/>
    </w:lvlOverride>
  </w:num>
  <w:num w:numId="4">
    <w:abstractNumId w:val="0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6D"/>
    <w:rsid w:val="00022BA3"/>
    <w:rsid w:val="00026FDC"/>
    <w:rsid w:val="00050CB5"/>
    <w:rsid w:val="00093207"/>
    <w:rsid w:val="000A1486"/>
    <w:rsid w:val="000A3F23"/>
    <w:rsid w:val="000D5C52"/>
    <w:rsid w:val="00146C01"/>
    <w:rsid w:val="001D4D54"/>
    <w:rsid w:val="001E573A"/>
    <w:rsid w:val="00207774"/>
    <w:rsid w:val="00221A16"/>
    <w:rsid w:val="002546DC"/>
    <w:rsid w:val="00287961"/>
    <w:rsid w:val="00296B08"/>
    <w:rsid w:val="002B3C87"/>
    <w:rsid w:val="0030246E"/>
    <w:rsid w:val="003158BD"/>
    <w:rsid w:val="00323394"/>
    <w:rsid w:val="003237E7"/>
    <w:rsid w:val="00344569"/>
    <w:rsid w:val="00344826"/>
    <w:rsid w:val="0035729D"/>
    <w:rsid w:val="003B329F"/>
    <w:rsid w:val="003C06D5"/>
    <w:rsid w:val="003F678E"/>
    <w:rsid w:val="0040722E"/>
    <w:rsid w:val="00432988"/>
    <w:rsid w:val="00451C09"/>
    <w:rsid w:val="004564CE"/>
    <w:rsid w:val="00473CDE"/>
    <w:rsid w:val="004836BD"/>
    <w:rsid w:val="004D18CE"/>
    <w:rsid w:val="00502492"/>
    <w:rsid w:val="00512672"/>
    <w:rsid w:val="00573D2E"/>
    <w:rsid w:val="0059587F"/>
    <w:rsid w:val="00661962"/>
    <w:rsid w:val="00662C39"/>
    <w:rsid w:val="00687F3F"/>
    <w:rsid w:val="006B3DF2"/>
    <w:rsid w:val="006B6497"/>
    <w:rsid w:val="006B673B"/>
    <w:rsid w:val="006C4152"/>
    <w:rsid w:val="006D4CB6"/>
    <w:rsid w:val="006F1DED"/>
    <w:rsid w:val="006F7E65"/>
    <w:rsid w:val="00730290"/>
    <w:rsid w:val="0073345F"/>
    <w:rsid w:val="007B2EBE"/>
    <w:rsid w:val="007C0281"/>
    <w:rsid w:val="00817050"/>
    <w:rsid w:val="00844886"/>
    <w:rsid w:val="00856674"/>
    <w:rsid w:val="008622AB"/>
    <w:rsid w:val="00881976"/>
    <w:rsid w:val="008A5EE9"/>
    <w:rsid w:val="008C48FE"/>
    <w:rsid w:val="008D3254"/>
    <w:rsid w:val="008E1C9B"/>
    <w:rsid w:val="00932516"/>
    <w:rsid w:val="009944BB"/>
    <w:rsid w:val="00A038FC"/>
    <w:rsid w:val="00A21BA1"/>
    <w:rsid w:val="00AA46B7"/>
    <w:rsid w:val="00AB2932"/>
    <w:rsid w:val="00AD4729"/>
    <w:rsid w:val="00AE7F59"/>
    <w:rsid w:val="00B30520"/>
    <w:rsid w:val="00B46D16"/>
    <w:rsid w:val="00B7581A"/>
    <w:rsid w:val="00B908C4"/>
    <w:rsid w:val="00BA4F9F"/>
    <w:rsid w:val="00BA68DC"/>
    <w:rsid w:val="00BA7D6D"/>
    <w:rsid w:val="00BE4464"/>
    <w:rsid w:val="00C4286F"/>
    <w:rsid w:val="00C5116F"/>
    <w:rsid w:val="00CD2365"/>
    <w:rsid w:val="00CE04C6"/>
    <w:rsid w:val="00CF48CB"/>
    <w:rsid w:val="00D12C75"/>
    <w:rsid w:val="00D1778F"/>
    <w:rsid w:val="00D44A9D"/>
    <w:rsid w:val="00D520A7"/>
    <w:rsid w:val="00D7496D"/>
    <w:rsid w:val="00D843EF"/>
    <w:rsid w:val="00D934D7"/>
    <w:rsid w:val="00DA1E18"/>
    <w:rsid w:val="00DD02A8"/>
    <w:rsid w:val="00DF3023"/>
    <w:rsid w:val="00E32DD9"/>
    <w:rsid w:val="00E7351E"/>
    <w:rsid w:val="00E9780F"/>
    <w:rsid w:val="00EC6758"/>
    <w:rsid w:val="00ED55DC"/>
    <w:rsid w:val="00F11870"/>
    <w:rsid w:val="00F56EE2"/>
    <w:rsid w:val="00F62BBC"/>
    <w:rsid w:val="00F67B46"/>
    <w:rsid w:val="00F73FA9"/>
    <w:rsid w:val="00FA6988"/>
    <w:rsid w:val="00FD3C64"/>
    <w:rsid w:val="00FE50B1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8398"/>
  <w15:docId w15:val="{66DB30ED-5595-45A8-871B-247774C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99"/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299"/>
    <w:pPr>
      <w:keepNext/>
      <w:keepLines/>
      <w:numPr>
        <w:ilvl w:val="1"/>
        <w:numId w:val="1"/>
      </w:numPr>
      <w:spacing w:before="40"/>
      <w:ind w:left="14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2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78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78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78"/>
    <w:rPr>
      <w:rFonts w:ascii="Segoe UI" w:eastAsiaTheme="minorEastAsia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7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F10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4C6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Thibodeaux</dc:creator>
  <cp:lastModifiedBy>Dariane Lewis</cp:lastModifiedBy>
  <cp:revision>3</cp:revision>
  <cp:lastPrinted>2023-11-09T21:10:00Z</cp:lastPrinted>
  <dcterms:created xsi:type="dcterms:W3CDTF">2023-11-09T21:10:00Z</dcterms:created>
  <dcterms:modified xsi:type="dcterms:W3CDTF">2023-11-09T21:10:00Z</dcterms:modified>
</cp:coreProperties>
</file>